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shd w:fill="ffffff" w:val="clear"/>
        <w:spacing w:before="280" w:line="360" w:lineRule="auto"/>
        <w:jc w:val="left"/>
        <w:rPr>
          <w:color w:val="621b4b"/>
          <w:sz w:val="39"/>
          <w:szCs w:val="39"/>
        </w:rPr>
      </w:pPr>
      <w:bookmarkStart w:colFirst="0" w:colLast="0" w:name="_ai59qoxn4qli" w:id="0"/>
      <w:bookmarkEnd w:id="0"/>
      <w:r w:rsidDel="00000000" w:rsidR="00000000" w:rsidRPr="00000000">
        <w:rPr>
          <w:color w:val="621b4b"/>
          <w:sz w:val="39"/>
          <w:szCs w:val="39"/>
          <w:rtl w:val="0"/>
        </w:rPr>
        <w:t xml:space="preserve">Week 1 Lecture</w:t>
      </w:r>
    </w:p>
    <w:p w:rsidR="00000000" w:rsidDel="00000000" w:rsidP="00000000" w:rsidRDefault="00000000" w:rsidRPr="00000000" w14:paraId="00000002">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3">
      <w:pPr>
        <w:pStyle w:val="Heading4"/>
        <w:keepNext w:val="0"/>
        <w:keepLines w:val="0"/>
        <w:shd w:fill="ffffff" w:val="clear"/>
        <w:spacing w:after="100" w:before="100" w:line="360" w:lineRule="auto"/>
        <w:rPr>
          <w:i w:val="1"/>
          <w:color w:val="2d3b45"/>
          <w:sz w:val="27"/>
          <w:szCs w:val="27"/>
        </w:rPr>
      </w:pPr>
      <w:bookmarkStart w:colFirst="0" w:colLast="0" w:name="_4ph9r3na426e" w:id="1"/>
      <w:bookmarkEnd w:id="1"/>
      <w:r w:rsidDel="00000000" w:rsidR="00000000" w:rsidRPr="00000000">
        <w:rPr>
          <w:i w:val="1"/>
          <w:color w:val="2d3b45"/>
          <w:sz w:val="27"/>
          <w:szCs w:val="27"/>
          <w:rtl w:val="0"/>
        </w:rPr>
        <w:t xml:space="preserve">Greetings class and welcome to Week 1!</w:t>
      </w:r>
    </w:p>
    <w:p w:rsidR="00000000" w:rsidDel="00000000" w:rsidP="00000000" w:rsidRDefault="00000000" w:rsidRPr="00000000" w14:paraId="00000004">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I/O Psychology</w:t>
      </w:r>
    </w:p>
    <w:p w:rsidR="00000000" w:rsidDel="00000000" w:rsidP="00000000" w:rsidRDefault="00000000" w:rsidRPr="00000000" w14:paraId="00000005">
      <w:pPr>
        <w:shd w:fill="ffffff" w:val="clear"/>
        <w:spacing w:after="180" w:before="180" w:lineRule="auto"/>
        <w:rPr>
          <w:color w:val="2d3b45"/>
          <w:sz w:val="24"/>
          <w:szCs w:val="24"/>
        </w:rPr>
      </w:pPr>
      <w:r w:rsidDel="00000000" w:rsidR="00000000" w:rsidRPr="00000000">
        <w:rPr>
          <w:color w:val="2d3b45"/>
          <w:sz w:val="24"/>
          <w:szCs w:val="24"/>
          <w:rtl w:val="0"/>
        </w:rPr>
        <w:t xml:space="preserve">As we embark on this six-week journey we will look at how psychology in talent management is applied. Today the term Industrial and Organizational Psychology, also referred to as I/O Psychology is defined as “the specialty of industrial-organizational psychology which is characterized by the scientific study of human behavior in organizations and the work place. The specialty focuses on deriving principles of individual, group and organizational behavior and applying this knowledge to the solution of problems at work” (American Psychological Association (a), 2018, para1). Another great definition of I/O Psychology is that it “studies people, work behavior, and work settings to understand how behavior is influenced, changed, &amp; enhanced to benefit employees &amp; organizations” (Work Place Psychology, n.d., para1). Throughout this first chapter there is a focus on applied psychology and the impact it has within organizations.</w:t>
      </w:r>
    </w:p>
    <w:p w:rsidR="00000000" w:rsidDel="00000000" w:rsidP="00000000" w:rsidRDefault="00000000" w:rsidRPr="00000000" w14:paraId="00000006">
      <w:pPr>
        <w:shd w:fill="ffffff" w:val="clear"/>
        <w:spacing w:after="180" w:before="180" w:lineRule="auto"/>
        <w:rPr>
          <w:color w:val="2d3b45"/>
          <w:sz w:val="24"/>
          <w:szCs w:val="24"/>
        </w:rPr>
      </w:pPr>
      <w:r w:rsidDel="00000000" w:rsidR="00000000" w:rsidRPr="00000000">
        <w:rPr>
          <w:color w:val="2d3b45"/>
          <w:sz w:val="24"/>
          <w:szCs w:val="24"/>
          <w:rtl w:val="0"/>
        </w:rPr>
        <w:t xml:space="preserve">Now that we understand what I/O Psychology is, the next question is how is it applied? According to the American Psychological Association (b) (2018, para 4), there are six ways that I/O Psychology is applied within organizations. They are as follows:</w:t>
      </w:r>
    </w:p>
    <w:p w:rsidR="00000000" w:rsidDel="00000000" w:rsidP="00000000" w:rsidRDefault="00000000" w:rsidRPr="00000000" w14:paraId="00000007">
      <w:pPr>
        <w:numPr>
          <w:ilvl w:val="0"/>
          <w:numId w:val="1"/>
        </w:numPr>
        <w:shd w:fill="ffffff" w:val="clear"/>
        <w:spacing w:after="0" w:afterAutospacing="0" w:lineRule="auto"/>
        <w:ind w:left="1100" w:hanging="360"/>
      </w:pPr>
      <w:r w:rsidDel="00000000" w:rsidR="00000000" w:rsidRPr="00000000">
        <w:rPr>
          <w:color w:val="2d3b45"/>
          <w:sz w:val="24"/>
          <w:szCs w:val="24"/>
          <w:rtl w:val="0"/>
        </w:rPr>
        <w:t xml:space="preserve">Identifying training and development needs;</w:t>
      </w:r>
    </w:p>
    <w:p w:rsidR="00000000" w:rsidDel="00000000" w:rsidP="00000000" w:rsidRDefault="00000000" w:rsidRPr="00000000" w14:paraId="00000008">
      <w:pPr>
        <w:numPr>
          <w:ilvl w:val="0"/>
          <w:numId w:val="1"/>
        </w:numPr>
        <w:shd w:fill="ffffff" w:val="clear"/>
        <w:spacing w:after="0" w:afterAutospacing="0" w:lineRule="auto"/>
        <w:ind w:left="1100" w:hanging="360"/>
      </w:pPr>
      <w:r w:rsidDel="00000000" w:rsidR="00000000" w:rsidRPr="00000000">
        <w:rPr>
          <w:color w:val="2d3b45"/>
          <w:sz w:val="24"/>
          <w:szCs w:val="24"/>
          <w:rtl w:val="0"/>
        </w:rPr>
        <w:t xml:space="preserve">Optimizing the quality of work life;</w:t>
      </w:r>
    </w:p>
    <w:p w:rsidR="00000000" w:rsidDel="00000000" w:rsidP="00000000" w:rsidRDefault="00000000" w:rsidRPr="00000000" w14:paraId="00000009">
      <w:pPr>
        <w:numPr>
          <w:ilvl w:val="0"/>
          <w:numId w:val="1"/>
        </w:numPr>
        <w:shd w:fill="ffffff" w:val="clear"/>
        <w:spacing w:after="0" w:afterAutospacing="0" w:lineRule="auto"/>
        <w:ind w:left="1100" w:hanging="360"/>
      </w:pPr>
      <w:r w:rsidDel="00000000" w:rsidR="00000000" w:rsidRPr="00000000">
        <w:rPr>
          <w:color w:val="2d3b45"/>
          <w:sz w:val="24"/>
          <w:szCs w:val="24"/>
          <w:rtl w:val="0"/>
        </w:rPr>
        <w:t xml:space="preserve">Formulating and implementing training programs and evaluating their effectiveness;</w:t>
      </w:r>
    </w:p>
    <w:p w:rsidR="00000000" w:rsidDel="00000000" w:rsidP="00000000" w:rsidRDefault="00000000" w:rsidRPr="00000000" w14:paraId="0000000A">
      <w:pPr>
        <w:numPr>
          <w:ilvl w:val="0"/>
          <w:numId w:val="1"/>
        </w:numPr>
        <w:shd w:fill="ffffff" w:val="clear"/>
        <w:spacing w:after="0" w:afterAutospacing="0" w:lineRule="auto"/>
        <w:ind w:left="1100" w:hanging="360"/>
      </w:pPr>
      <w:r w:rsidDel="00000000" w:rsidR="00000000" w:rsidRPr="00000000">
        <w:rPr>
          <w:color w:val="2d3b45"/>
          <w:sz w:val="24"/>
          <w:szCs w:val="24"/>
          <w:rtl w:val="0"/>
        </w:rPr>
        <w:t xml:space="preserve">Coaching employees and organization leaders;</w:t>
      </w:r>
    </w:p>
    <w:p w:rsidR="00000000" w:rsidDel="00000000" w:rsidP="00000000" w:rsidRDefault="00000000" w:rsidRPr="00000000" w14:paraId="0000000B">
      <w:pPr>
        <w:numPr>
          <w:ilvl w:val="0"/>
          <w:numId w:val="1"/>
        </w:numPr>
        <w:shd w:fill="ffffff" w:val="clear"/>
        <w:spacing w:after="0" w:afterAutospacing="0" w:lineRule="auto"/>
        <w:ind w:left="1100" w:hanging="360"/>
      </w:pPr>
      <w:r w:rsidDel="00000000" w:rsidR="00000000" w:rsidRPr="00000000">
        <w:rPr>
          <w:color w:val="2d3b45"/>
          <w:sz w:val="24"/>
          <w:szCs w:val="24"/>
          <w:rtl w:val="0"/>
        </w:rPr>
        <w:t xml:space="preserve">Developing criteria to evaluate performance of individuals and organizations; and</w:t>
      </w:r>
    </w:p>
    <w:p w:rsidR="00000000" w:rsidDel="00000000" w:rsidP="00000000" w:rsidRDefault="00000000" w:rsidRPr="00000000" w14:paraId="0000000C">
      <w:pPr>
        <w:numPr>
          <w:ilvl w:val="0"/>
          <w:numId w:val="1"/>
        </w:numPr>
        <w:shd w:fill="ffffff" w:val="clear"/>
        <w:spacing w:after="200" w:lineRule="auto"/>
        <w:ind w:left="1100" w:hanging="360"/>
      </w:pPr>
      <w:r w:rsidDel="00000000" w:rsidR="00000000" w:rsidRPr="00000000">
        <w:rPr>
          <w:color w:val="2d3b45"/>
          <w:sz w:val="24"/>
          <w:szCs w:val="24"/>
          <w:rtl w:val="0"/>
        </w:rPr>
        <w:t xml:space="preserve">Assessing consumer preferences, customer satisfaction and market strategies.</w:t>
      </w:r>
    </w:p>
    <w:p w:rsidR="00000000" w:rsidDel="00000000" w:rsidP="00000000" w:rsidRDefault="00000000" w:rsidRPr="00000000" w14:paraId="0000000D">
      <w:pPr>
        <w:shd w:fill="ffffff" w:val="clear"/>
        <w:spacing w:after="180" w:before="180" w:lineRule="auto"/>
        <w:rPr>
          <w:color w:val="2d3b45"/>
          <w:sz w:val="24"/>
          <w:szCs w:val="24"/>
        </w:rPr>
      </w:pPr>
      <w:r w:rsidDel="00000000" w:rsidR="00000000" w:rsidRPr="00000000">
        <w:rPr>
          <w:color w:val="2d3b45"/>
          <w:sz w:val="24"/>
          <w:szCs w:val="24"/>
          <w:rtl w:val="0"/>
        </w:rPr>
        <w:t xml:space="preserve">Below is an interesting video that speaks to what is industrial organizational psychology.</w:t>
      </w:r>
    </w:p>
    <w:p w:rsidR="00000000" w:rsidDel="00000000" w:rsidP="00000000" w:rsidRDefault="00000000" w:rsidRPr="00000000" w14:paraId="0000000E">
      <w:pPr>
        <w:shd w:fill="ffffff" w:val="clear"/>
        <w:spacing w:after="180" w:before="180" w:lineRule="auto"/>
        <w:rPr>
          <w:color w:val="1155cc"/>
          <w:sz w:val="24"/>
          <w:szCs w:val="24"/>
        </w:rPr>
      </w:pPr>
      <w:r w:rsidDel="00000000" w:rsidR="00000000" w:rsidRPr="00000000">
        <w:fldChar w:fldCharType="begin"/>
        <w:instrText xml:space="preserve"> HYPERLINK "https://youtu.be/SNSCoX9APrA" </w:instrText>
        <w:fldChar w:fldCharType="separate"/>
      </w:r>
      <w:r w:rsidDel="00000000" w:rsidR="00000000" w:rsidRPr="00000000">
        <w:rPr>
          <w:color w:val="1155cc"/>
          <w:sz w:val="24"/>
          <w:szCs w:val="24"/>
          <w:rtl w:val="0"/>
        </w:rPr>
        <w:t xml:space="preserve">What is Industrial Organizational Psychology</w:t>
      </w:r>
    </w:p>
    <w:p w:rsidR="00000000" w:rsidDel="00000000" w:rsidP="00000000" w:rsidRDefault="00000000" w:rsidRPr="00000000" w14:paraId="0000000F">
      <w:pPr>
        <w:shd w:fill="ffffff" w:val="clear"/>
        <w:spacing w:after="160" w:before="160" w:lineRule="auto"/>
        <w:ind w:left="-20" w:right="-20" w:firstLine="0"/>
        <w:rPr>
          <w:color w:val="1155cc"/>
          <w:sz w:val="24"/>
          <w:szCs w:val="24"/>
        </w:rPr>
      </w:pPr>
      <w:r w:rsidDel="00000000" w:rsidR="00000000" w:rsidRPr="00000000">
        <w:rPr>
          <w:color w:val="1155cc"/>
          <w:sz w:val="24"/>
          <w:szCs w:val="24"/>
          <w:rtl w:val="0"/>
        </w:rPr>
        <w:t xml:space="preserve"> (Links to an external site.)</w:t>
      </w:r>
    </w:p>
    <w:p w:rsidR="00000000" w:rsidDel="00000000" w:rsidP="00000000" w:rsidRDefault="00000000" w:rsidRPr="00000000" w14:paraId="00000010">
      <w:pPr>
        <w:shd w:fill="ffffff" w:val="clear"/>
        <w:spacing w:after="180" w:before="180" w:lineRule="auto"/>
        <w:rPr>
          <w:color w:val="2d3b45"/>
          <w:sz w:val="24"/>
          <w:szCs w:val="24"/>
        </w:rPr>
      </w:pPr>
      <w:r w:rsidDel="00000000" w:rsidR="00000000" w:rsidRPr="00000000">
        <w:fldChar w:fldCharType="end"/>
      </w:r>
      <w:r w:rsidDel="00000000" w:rsidR="00000000" w:rsidRPr="00000000">
        <w:rPr>
          <w:color w:val="2d3b45"/>
          <w:sz w:val="24"/>
          <w:szCs w:val="24"/>
          <w:rtl w:val="0"/>
        </w:rPr>
        <w:t xml:space="preserve"> - https://youtu.be/SNSCoX9APrA</w:t>
      </w:r>
    </w:p>
    <w:p w:rsidR="00000000" w:rsidDel="00000000" w:rsidP="00000000" w:rsidRDefault="00000000" w:rsidRPr="00000000" w14:paraId="00000011">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Talent Management</w:t>
      </w:r>
    </w:p>
    <w:p w:rsidR="00000000" w:rsidDel="00000000" w:rsidP="00000000" w:rsidRDefault="00000000" w:rsidRPr="00000000" w14:paraId="00000012">
      <w:pPr>
        <w:shd w:fill="ffffff" w:val="clear"/>
        <w:spacing w:after="180" w:before="180" w:lineRule="auto"/>
        <w:rPr>
          <w:color w:val="2d3b45"/>
          <w:sz w:val="24"/>
          <w:szCs w:val="24"/>
        </w:rPr>
      </w:pPr>
      <w:r w:rsidDel="00000000" w:rsidR="00000000" w:rsidRPr="00000000">
        <w:rPr>
          <w:color w:val="2d3b45"/>
          <w:sz w:val="24"/>
          <w:szCs w:val="24"/>
          <w:rtl w:val="0"/>
        </w:rPr>
        <w:t xml:space="preserve">In Chapter two there is a focus on both talent management and the legal system in the United States. First, let’s define talent management; According to Workplace Psychology (n.d.), “talent management is defined as a set of processes and programs in an organization designed and implemented to attract, develop, deploy, and retain talent to meet critical current and future business needs, and ensure that the organization has a robust pipeline of internal talent for critical positions” (para 2). When an organization recruits’ individuals for various positions there are various laws in place to not only protect the company, but also the employees. This chapter reviews many of the common laws that are applicable with talent management. As illustrated in our textbook, “it is imperative to understand thoroughly the rights as well as obligations of individuals and employers under the law and to ensure that these are translated into everyday practice in accordance with legal guidelines promulgated by federal regulatory agencies” (Cascio &amp; Aguinis, 2019, pg 15-16).</w:t>
      </w:r>
    </w:p>
    <w:p w:rsidR="00000000" w:rsidDel="00000000" w:rsidP="00000000" w:rsidRDefault="00000000" w:rsidRPr="00000000" w14:paraId="00000013">
      <w:pPr>
        <w:shd w:fill="ffffff" w:val="clear"/>
        <w:spacing w:after="180" w:before="180" w:lineRule="auto"/>
        <w:rPr>
          <w:color w:val="2d3b45"/>
          <w:sz w:val="24"/>
          <w:szCs w:val="24"/>
        </w:rPr>
      </w:pPr>
      <w:r w:rsidDel="00000000" w:rsidR="00000000" w:rsidRPr="00000000">
        <w:rPr>
          <w:color w:val="2d3b45"/>
          <w:sz w:val="24"/>
          <w:szCs w:val="24"/>
          <w:rtl w:val="0"/>
        </w:rPr>
        <w:t xml:space="preserve">An interesting website that is not only beneficial, but also provides a lot of valuable information as it relates to the equal employment opportunity is https://www.eeoc.gov/employers/. Within this site there is updated information on the laws enforced by the EEOC, types of discrimination, prohibited practices, coverage, charge handling, resolving a charge, remedies, record keeping, training and other employment issues.</w:t>
      </w:r>
    </w:p>
    <w:p w:rsidR="00000000" w:rsidDel="00000000" w:rsidP="00000000" w:rsidRDefault="00000000" w:rsidRPr="00000000" w14:paraId="00000014">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Discrimination</w:t>
      </w:r>
    </w:p>
    <w:p w:rsidR="00000000" w:rsidDel="00000000" w:rsidP="00000000" w:rsidRDefault="00000000" w:rsidRPr="00000000" w14:paraId="00000015">
      <w:pPr>
        <w:shd w:fill="ffffff" w:val="clear"/>
        <w:spacing w:after="180" w:before="180" w:lineRule="auto"/>
        <w:rPr>
          <w:color w:val="2d3b45"/>
          <w:sz w:val="24"/>
          <w:szCs w:val="24"/>
        </w:rPr>
      </w:pPr>
      <w:r w:rsidDel="00000000" w:rsidR="00000000" w:rsidRPr="00000000">
        <w:rPr>
          <w:color w:val="2d3b45"/>
          <w:sz w:val="24"/>
          <w:szCs w:val="24"/>
          <w:rtl w:val="0"/>
        </w:rPr>
        <w:t xml:space="preserve">Throughout this chapter there was an illustration of various forms of discrimination. As a recap discrimination can be presented in any of the following: “age, disability, equal pay/compensation, genetic information, harassment, national origin, pregnancy, race/color, religion, retaliation, sex and sexual harassment” ( US Equal Employment Opportunity Commission, n.d., para1).</w:t>
      </w:r>
    </w:p>
    <w:p w:rsidR="00000000" w:rsidDel="00000000" w:rsidP="00000000" w:rsidRDefault="00000000" w:rsidRPr="00000000" w14:paraId="00000016">
      <w:pPr>
        <w:shd w:fill="ffffff" w:val="clear"/>
        <w:spacing w:after="180" w:before="180" w:lineRule="auto"/>
        <w:rPr>
          <w:color w:val="2d3b45"/>
          <w:sz w:val="24"/>
          <w:szCs w:val="24"/>
        </w:rPr>
      </w:pPr>
      <w:r w:rsidDel="00000000" w:rsidR="00000000" w:rsidRPr="00000000">
        <w:rPr>
          <w:color w:val="2d3b45"/>
          <w:sz w:val="24"/>
          <w:szCs w:val="24"/>
          <w:rtl w:val="0"/>
        </w:rPr>
        <w:t xml:space="preserve">Below is an interesting video on the various types of discrimination.</w:t>
      </w:r>
    </w:p>
    <w:p w:rsidR="00000000" w:rsidDel="00000000" w:rsidP="00000000" w:rsidRDefault="00000000" w:rsidRPr="00000000" w14:paraId="00000017">
      <w:pPr>
        <w:shd w:fill="ffffff" w:val="clear"/>
        <w:spacing w:after="180" w:before="180" w:lineRule="auto"/>
        <w:rPr>
          <w:color w:val="1155cc"/>
          <w:sz w:val="24"/>
          <w:szCs w:val="24"/>
        </w:rPr>
      </w:pPr>
      <w:r w:rsidDel="00000000" w:rsidR="00000000" w:rsidRPr="00000000">
        <w:fldChar w:fldCharType="begin"/>
        <w:instrText xml:space="preserve"> HYPERLINK "https://www.youtube.com/watch?v=_TbvuqRMUO4" </w:instrText>
        <w:fldChar w:fldCharType="separate"/>
      </w:r>
      <w:r w:rsidDel="00000000" w:rsidR="00000000" w:rsidRPr="00000000">
        <w:rPr>
          <w:color w:val="1155cc"/>
          <w:sz w:val="24"/>
          <w:szCs w:val="24"/>
          <w:rtl w:val="0"/>
        </w:rPr>
        <w:t xml:space="preserve">Types of Discrimination</w:t>
      </w:r>
    </w:p>
    <w:p w:rsidR="00000000" w:rsidDel="00000000" w:rsidP="00000000" w:rsidRDefault="00000000" w:rsidRPr="00000000" w14:paraId="00000018">
      <w:pPr>
        <w:shd w:fill="ffffff" w:val="clear"/>
        <w:spacing w:after="160" w:before="160" w:lineRule="auto"/>
        <w:ind w:left="-20" w:right="-20" w:firstLine="0"/>
        <w:rPr>
          <w:color w:val="1155cc"/>
          <w:sz w:val="24"/>
          <w:szCs w:val="24"/>
        </w:rPr>
      </w:pPr>
      <w:r w:rsidDel="00000000" w:rsidR="00000000" w:rsidRPr="00000000">
        <w:rPr>
          <w:color w:val="1155cc"/>
          <w:sz w:val="24"/>
          <w:szCs w:val="24"/>
          <w:rtl w:val="0"/>
        </w:rPr>
        <w:t xml:space="preserve"> (Links to an external site.)</w:t>
      </w:r>
    </w:p>
    <w:p w:rsidR="00000000" w:rsidDel="00000000" w:rsidP="00000000" w:rsidRDefault="00000000" w:rsidRPr="00000000" w14:paraId="00000019">
      <w:pPr>
        <w:shd w:fill="ffffff" w:val="clear"/>
        <w:spacing w:after="180" w:before="180" w:lineRule="auto"/>
        <w:rPr>
          <w:color w:val="2d3b45"/>
          <w:sz w:val="24"/>
          <w:szCs w:val="24"/>
        </w:rPr>
      </w:pPr>
      <w:r w:rsidDel="00000000" w:rsidR="00000000" w:rsidRPr="00000000">
        <w:fldChar w:fldCharType="end"/>
      </w:r>
      <w:r w:rsidDel="00000000" w:rsidR="00000000" w:rsidRPr="00000000">
        <w:rPr>
          <w:color w:val="2d3b45"/>
          <w:sz w:val="24"/>
          <w:szCs w:val="24"/>
          <w:rtl w:val="0"/>
        </w:rPr>
        <w:t xml:space="preserve"> - https://www.youtube.com/watch?v=_TbvuqRMUO4</w:t>
      </w:r>
    </w:p>
    <w:p w:rsidR="00000000" w:rsidDel="00000000" w:rsidP="00000000" w:rsidRDefault="00000000" w:rsidRPr="00000000" w14:paraId="0000001A">
      <w:pPr>
        <w:pStyle w:val="Heading4"/>
        <w:keepNext w:val="0"/>
        <w:keepLines w:val="0"/>
        <w:shd w:fill="ffffff" w:val="clear"/>
        <w:spacing w:after="100" w:before="100" w:line="360" w:lineRule="auto"/>
        <w:jc w:val="center"/>
        <w:rPr>
          <w:color w:val="2d3b45"/>
          <w:sz w:val="27"/>
          <w:szCs w:val="27"/>
        </w:rPr>
      </w:pPr>
      <w:bookmarkStart w:colFirst="0" w:colLast="0" w:name="_rome5jewqxvh" w:id="2"/>
      <w:bookmarkEnd w:id="2"/>
      <w:r w:rsidDel="00000000" w:rsidR="00000000" w:rsidRPr="00000000">
        <w:rPr>
          <w:color w:val="2d3b45"/>
          <w:sz w:val="27"/>
          <w:szCs w:val="27"/>
          <w:rtl w:val="0"/>
        </w:rPr>
        <w:t xml:space="preserve">References</w:t>
      </w:r>
    </w:p>
    <w:p w:rsidR="00000000" w:rsidDel="00000000" w:rsidP="00000000" w:rsidRDefault="00000000" w:rsidRPr="00000000" w14:paraId="0000001B">
      <w:pPr>
        <w:pBdr>
          <w:left w:color="auto" w:space="22" w:sz="0" w:val="none"/>
        </w:pBdr>
        <w:shd w:fill="ffffff" w:val="clear"/>
        <w:spacing w:after="180" w:before="180" w:lineRule="auto"/>
        <w:ind w:left="440"/>
        <w:rPr>
          <w:color w:val="1155cc"/>
          <w:sz w:val="24"/>
          <w:szCs w:val="24"/>
        </w:rPr>
      </w:pPr>
      <w:r w:rsidDel="00000000" w:rsidR="00000000" w:rsidRPr="00000000">
        <w:rPr>
          <w:color w:val="2d3b45"/>
          <w:sz w:val="24"/>
          <w:szCs w:val="24"/>
          <w:rtl w:val="0"/>
        </w:rPr>
        <w:t xml:space="preserve">American Psychological Association (a). (2018). </w:t>
      </w:r>
      <w:r w:rsidDel="00000000" w:rsidR="00000000" w:rsidRPr="00000000">
        <w:fldChar w:fldCharType="begin"/>
        <w:instrText xml:space="preserve"> HYPERLINK "https://www.apa.org/ed/graduate/specialize/industrial.aspx" </w:instrText>
        <w:fldChar w:fldCharType="separate"/>
      </w:r>
      <w:r w:rsidDel="00000000" w:rsidR="00000000" w:rsidRPr="00000000">
        <w:rPr>
          <w:color w:val="1155cc"/>
          <w:sz w:val="24"/>
          <w:szCs w:val="24"/>
          <w:rtl w:val="0"/>
        </w:rPr>
        <w:t xml:space="preserve">Industrial and organizational psychology</w:t>
      </w:r>
    </w:p>
    <w:p w:rsidR="00000000" w:rsidDel="00000000" w:rsidP="00000000" w:rsidRDefault="00000000" w:rsidRPr="00000000" w14:paraId="0000001C">
      <w:pPr>
        <w:pBdr>
          <w:left w:color="auto" w:space="22" w:sz="0" w:val="none"/>
        </w:pBdr>
        <w:shd w:fill="ffffff" w:val="clear"/>
        <w:spacing w:after="160" w:before="160" w:lineRule="auto"/>
        <w:ind w:left="420" w:right="-20" w:hanging="440"/>
        <w:rPr>
          <w:color w:val="1155cc"/>
          <w:sz w:val="24"/>
          <w:szCs w:val="24"/>
        </w:rPr>
      </w:pPr>
      <w:r w:rsidDel="00000000" w:rsidR="00000000" w:rsidRPr="00000000">
        <w:rPr>
          <w:color w:val="1155cc"/>
          <w:sz w:val="24"/>
          <w:szCs w:val="24"/>
          <w:rtl w:val="0"/>
        </w:rPr>
        <w:t xml:space="preserve"> (Links to an external site.)</w:t>
      </w:r>
    </w:p>
    <w:p w:rsidR="00000000" w:rsidDel="00000000" w:rsidP="00000000" w:rsidRDefault="00000000" w:rsidRPr="00000000" w14:paraId="0000001D">
      <w:pPr>
        <w:pBdr>
          <w:left w:color="auto" w:space="22" w:sz="0" w:val="none"/>
        </w:pBdr>
        <w:shd w:fill="ffffff" w:val="clear"/>
        <w:spacing w:after="180" w:before="180" w:lineRule="auto"/>
        <w:ind w:left="440"/>
        <w:rPr>
          <w:color w:val="2d3b45"/>
          <w:sz w:val="24"/>
          <w:szCs w:val="24"/>
        </w:rPr>
      </w:pPr>
      <w:r w:rsidDel="00000000" w:rsidR="00000000" w:rsidRPr="00000000">
        <w:fldChar w:fldCharType="end"/>
      </w:r>
      <w:r w:rsidDel="00000000" w:rsidR="00000000" w:rsidRPr="00000000">
        <w:rPr>
          <w:color w:val="2d3b45"/>
          <w:sz w:val="24"/>
          <w:szCs w:val="24"/>
          <w:rtl w:val="0"/>
        </w:rPr>
        <w:t xml:space="preserve">. Retrieved from https://www.apa.org/ed/graduate/specialize/industrial.aspx</w:t>
      </w:r>
    </w:p>
    <w:p w:rsidR="00000000" w:rsidDel="00000000" w:rsidP="00000000" w:rsidRDefault="00000000" w:rsidRPr="00000000" w14:paraId="0000001E">
      <w:pPr>
        <w:pBdr>
          <w:left w:color="auto" w:space="22" w:sz="0" w:val="none"/>
        </w:pBdr>
        <w:shd w:fill="ffffff" w:val="clear"/>
        <w:spacing w:after="180" w:before="180" w:lineRule="auto"/>
        <w:ind w:left="440"/>
        <w:rPr>
          <w:color w:val="1155cc"/>
          <w:sz w:val="24"/>
          <w:szCs w:val="24"/>
        </w:rPr>
      </w:pPr>
      <w:r w:rsidDel="00000000" w:rsidR="00000000" w:rsidRPr="00000000">
        <w:rPr>
          <w:color w:val="2d3b45"/>
          <w:sz w:val="24"/>
          <w:szCs w:val="24"/>
          <w:rtl w:val="0"/>
        </w:rPr>
        <w:t xml:space="preserve">American Psychological Association (b). (2018). </w:t>
      </w:r>
      <w:r w:rsidDel="00000000" w:rsidR="00000000" w:rsidRPr="00000000">
        <w:fldChar w:fldCharType="begin"/>
        <w:instrText xml:space="preserve"> HYPERLINK "https://www.apa.org/action/science/organizational/index.aspx" </w:instrText>
        <w:fldChar w:fldCharType="separate"/>
      </w:r>
      <w:r w:rsidDel="00000000" w:rsidR="00000000" w:rsidRPr="00000000">
        <w:rPr>
          <w:color w:val="1155cc"/>
          <w:sz w:val="24"/>
          <w:szCs w:val="24"/>
          <w:rtl w:val="0"/>
        </w:rPr>
        <w:t xml:space="preserve">I/O Psychology provides workplace solutions</w:t>
      </w:r>
    </w:p>
    <w:p w:rsidR="00000000" w:rsidDel="00000000" w:rsidP="00000000" w:rsidRDefault="00000000" w:rsidRPr="00000000" w14:paraId="0000001F">
      <w:pPr>
        <w:pBdr>
          <w:left w:color="auto" w:space="22" w:sz="0" w:val="none"/>
        </w:pBdr>
        <w:shd w:fill="ffffff" w:val="clear"/>
        <w:spacing w:after="160" w:before="160" w:lineRule="auto"/>
        <w:ind w:left="420" w:right="-20" w:hanging="440"/>
        <w:rPr>
          <w:color w:val="1155cc"/>
          <w:sz w:val="24"/>
          <w:szCs w:val="24"/>
        </w:rPr>
      </w:pPr>
      <w:r w:rsidDel="00000000" w:rsidR="00000000" w:rsidRPr="00000000">
        <w:rPr>
          <w:color w:val="1155cc"/>
          <w:sz w:val="24"/>
          <w:szCs w:val="24"/>
          <w:rtl w:val="0"/>
        </w:rPr>
        <w:t xml:space="preserve"> (Links to an external site.)</w:t>
      </w:r>
    </w:p>
    <w:p w:rsidR="00000000" w:rsidDel="00000000" w:rsidP="00000000" w:rsidRDefault="00000000" w:rsidRPr="00000000" w14:paraId="00000020">
      <w:pPr>
        <w:pBdr>
          <w:left w:color="auto" w:space="22" w:sz="0" w:val="none"/>
        </w:pBdr>
        <w:shd w:fill="ffffff" w:val="clear"/>
        <w:spacing w:after="180" w:before="180" w:lineRule="auto"/>
        <w:ind w:left="440"/>
        <w:rPr>
          <w:color w:val="2d3b45"/>
          <w:sz w:val="24"/>
          <w:szCs w:val="24"/>
        </w:rPr>
      </w:pPr>
      <w:r w:rsidDel="00000000" w:rsidR="00000000" w:rsidRPr="00000000">
        <w:fldChar w:fldCharType="end"/>
      </w:r>
      <w:r w:rsidDel="00000000" w:rsidR="00000000" w:rsidRPr="00000000">
        <w:rPr>
          <w:color w:val="2d3b45"/>
          <w:sz w:val="24"/>
          <w:szCs w:val="24"/>
          <w:rtl w:val="0"/>
        </w:rPr>
        <w:t xml:space="preserve">. Retrieved from https://www.apa.org/action/science/organizational/index.aspx</w:t>
      </w:r>
    </w:p>
    <w:p w:rsidR="00000000" w:rsidDel="00000000" w:rsidP="00000000" w:rsidRDefault="00000000" w:rsidRPr="00000000" w14:paraId="00000021">
      <w:pPr>
        <w:pBdr>
          <w:left w:color="auto" w:space="22" w:sz="0" w:val="none"/>
        </w:pBdr>
        <w:shd w:fill="ffffff" w:val="clear"/>
        <w:spacing w:after="180" w:before="180" w:lineRule="auto"/>
        <w:ind w:left="440"/>
        <w:rPr>
          <w:color w:val="2d3b45"/>
          <w:sz w:val="24"/>
          <w:szCs w:val="24"/>
        </w:rPr>
      </w:pPr>
      <w:r w:rsidDel="00000000" w:rsidR="00000000" w:rsidRPr="00000000">
        <w:rPr>
          <w:color w:val="2d3b45"/>
          <w:sz w:val="24"/>
          <w:szCs w:val="24"/>
          <w:rtl w:val="0"/>
        </w:rPr>
        <w:t xml:space="preserve">Cascio, Wayne F., &amp; Aguinis, H. (2019). </w:t>
      </w:r>
      <w:r w:rsidDel="00000000" w:rsidR="00000000" w:rsidRPr="00000000">
        <w:rPr>
          <w:i w:val="1"/>
          <w:color w:val="2d3b45"/>
          <w:sz w:val="24"/>
          <w:szCs w:val="24"/>
          <w:rtl w:val="0"/>
        </w:rPr>
        <w:t xml:space="preserve">Applied psychology in talent management</w:t>
      </w:r>
      <w:r w:rsidDel="00000000" w:rsidR="00000000" w:rsidRPr="00000000">
        <w:rPr>
          <w:color w:val="2d3b45"/>
          <w:sz w:val="24"/>
          <w:szCs w:val="24"/>
          <w:rtl w:val="0"/>
        </w:rPr>
        <w:t xml:space="preserve"> (8th edition). Sage Publishing: Los Angeles, CA.</w:t>
      </w:r>
    </w:p>
    <w:p w:rsidR="00000000" w:rsidDel="00000000" w:rsidP="00000000" w:rsidRDefault="00000000" w:rsidRPr="00000000" w14:paraId="00000022">
      <w:pPr>
        <w:pBdr>
          <w:left w:color="auto" w:space="22" w:sz="0" w:val="none"/>
        </w:pBdr>
        <w:shd w:fill="ffffff" w:val="clear"/>
        <w:spacing w:after="180" w:before="180" w:lineRule="auto"/>
        <w:ind w:left="440"/>
        <w:rPr>
          <w:i w:val="1"/>
          <w:color w:val="1155cc"/>
          <w:sz w:val="24"/>
          <w:szCs w:val="24"/>
        </w:rPr>
      </w:pPr>
      <w:r w:rsidDel="00000000" w:rsidR="00000000" w:rsidRPr="00000000">
        <w:rPr>
          <w:color w:val="2d3b45"/>
          <w:sz w:val="24"/>
          <w:szCs w:val="24"/>
          <w:rtl w:val="0"/>
        </w:rPr>
        <w:t xml:space="preserve">Select International a PSI Business. (2014, February 25). </w:t>
      </w:r>
      <w:r w:rsidDel="00000000" w:rsidR="00000000" w:rsidRPr="00000000">
        <w:fldChar w:fldCharType="begin"/>
        <w:instrText xml:space="preserve"> HYPERLINK "https://youtu.be/SNSCoX9APrA" </w:instrText>
        <w:fldChar w:fldCharType="separate"/>
      </w:r>
      <w:r w:rsidDel="00000000" w:rsidR="00000000" w:rsidRPr="00000000">
        <w:rPr>
          <w:i w:val="1"/>
          <w:color w:val="1155cc"/>
          <w:sz w:val="24"/>
          <w:szCs w:val="24"/>
          <w:rtl w:val="0"/>
        </w:rPr>
        <w:t xml:space="preserve">What is industrial organizational psychology</w:t>
      </w:r>
    </w:p>
    <w:p w:rsidR="00000000" w:rsidDel="00000000" w:rsidP="00000000" w:rsidRDefault="00000000" w:rsidRPr="00000000" w14:paraId="00000023">
      <w:pPr>
        <w:pBdr>
          <w:left w:color="auto" w:space="22" w:sz="0" w:val="none"/>
        </w:pBdr>
        <w:shd w:fill="ffffff" w:val="clear"/>
        <w:spacing w:after="160" w:before="160" w:lineRule="auto"/>
        <w:ind w:left="420" w:right="-20" w:hanging="440"/>
        <w:rPr>
          <w:color w:val="1155cc"/>
          <w:sz w:val="24"/>
          <w:szCs w:val="24"/>
        </w:rPr>
      </w:pPr>
      <w:r w:rsidDel="00000000" w:rsidR="00000000" w:rsidRPr="00000000">
        <w:fldChar w:fldCharType="end"/>
      </w:r>
      <w:r w:rsidDel="00000000" w:rsidR="00000000" w:rsidRPr="00000000">
        <w:fldChar w:fldCharType="begin"/>
        <w:instrText xml:space="preserve"> HYPERLINK "https://youtu.be/SNSCoX9APrA" </w:instrText>
        <w:fldChar w:fldCharType="separate"/>
      </w:r>
      <w:r w:rsidDel="00000000" w:rsidR="00000000" w:rsidRPr="00000000">
        <w:rPr>
          <w:color w:val="1155cc"/>
          <w:sz w:val="24"/>
          <w:szCs w:val="24"/>
          <w:rtl w:val="0"/>
        </w:rPr>
        <w:t xml:space="preserve"> (Links to an external site.)</w:t>
      </w:r>
    </w:p>
    <w:p w:rsidR="00000000" w:rsidDel="00000000" w:rsidP="00000000" w:rsidRDefault="00000000" w:rsidRPr="00000000" w14:paraId="00000024">
      <w:pPr>
        <w:pBdr>
          <w:left w:color="auto" w:space="22" w:sz="0" w:val="none"/>
        </w:pBdr>
        <w:shd w:fill="ffffff" w:val="clear"/>
        <w:spacing w:after="180" w:before="180" w:lineRule="auto"/>
        <w:ind w:left="440"/>
        <w:rPr>
          <w:color w:val="2d3b45"/>
          <w:sz w:val="24"/>
          <w:szCs w:val="24"/>
        </w:rPr>
      </w:pPr>
      <w:r w:rsidDel="00000000" w:rsidR="00000000" w:rsidRPr="00000000">
        <w:fldChar w:fldCharType="end"/>
      </w:r>
      <w:r w:rsidDel="00000000" w:rsidR="00000000" w:rsidRPr="00000000">
        <w:rPr>
          <w:color w:val="2d3b45"/>
          <w:sz w:val="24"/>
          <w:szCs w:val="24"/>
          <w:rtl w:val="0"/>
        </w:rPr>
        <w:t xml:space="preserve"> [Video file]. Retrieved from https://youtu.be/SNSCoX9APrA</w:t>
      </w:r>
    </w:p>
    <w:p w:rsidR="00000000" w:rsidDel="00000000" w:rsidP="00000000" w:rsidRDefault="00000000" w:rsidRPr="00000000" w14:paraId="00000025">
      <w:pPr>
        <w:pBdr>
          <w:left w:color="auto" w:space="22" w:sz="0" w:val="none"/>
        </w:pBdr>
        <w:shd w:fill="ffffff" w:val="clear"/>
        <w:spacing w:after="180" w:before="180" w:lineRule="auto"/>
        <w:ind w:left="440"/>
        <w:rPr>
          <w:i w:val="1"/>
          <w:color w:val="1155cc"/>
          <w:sz w:val="24"/>
          <w:szCs w:val="24"/>
        </w:rPr>
      </w:pPr>
      <w:r w:rsidDel="00000000" w:rsidR="00000000" w:rsidRPr="00000000">
        <w:rPr>
          <w:color w:val="2d3b45"/>
          <w:sz w:val="24"/>
          <w:szCs w:val="24"/>
          <w:rtl w:val="0"/>
        </w:rPr>
        <w:t xml:space="preserve">Skill Boosters. (2013, Jan 24). </w:t>
      </w:r>
      <w:r w:rsidDel="00000000" w:rsidR="00000000" w:rsidRPr="00000000">
        <w:fldChar w:fldCharType="begin"/>
        <w:instrText xml:space="preserve"> HYPERLINK "https://www.youtube.com/watch?v=_TbvuqRMUO4" </w:instrText>
        <w:fldChar w:fldCharType="separate"/>
      </w:r>
      <w:r w:rsidDel="00000000" w:rsidR="00000000" w:rsidRPr="00000000">
        <w:rPr>
          <w:i w:val="1"/>
          <w:color w:val="1155cc"/>
          <w:sz w:val="24"/>
          <w:szCs w:val="24"/>
          <w:rtl w:val="0"/>
        </w:rPr>
        <w:t xml:space="preserve">Types of discrimination</w:t>
      </w:r>
    </w:p>
    <w:p w:rsidR="00000000" w:rsidDel="00000000" w:rsidP="00000000" w:rsidRDefault="00000000" w:rsidRPr="00000000" w14:paraId="00000026">
      <w:pPr>
        <w:pBdr>
          <w:left w:color="auto" w:space="22" w:sz="0" w:val="none"/>
        </w:pBdr>
        <w:shd w:fill="ffffff" w:val="clear"/>
        <w:spacing w:after="160" w:before="160" w:lineRule="auto"/>
        <w:ind w:left="420" w:right="-20" w:hanging="440"/>
        <w:rPr>
          <w:i w:val="1"/>
          <w:color w:val="1155cc"/>
          <w:sz w:val="24"/>
          <w:szCs w:val="24"/>
        </w:rPr>
      </w:pPr>
      <w:r w:rsidDel="00000000" w:rsidR="00000000" w:rsidRPr="00000000">
        <w:rPr>
          <w:i w:val="1"/>
          <w:color w:val="1155cc"/>
          <w:sz w:val="24"/>
          <w:szCs w:val="24"/>
          <w:rtl w:val="0"/>
        </w:rPr>
        <w:t xml:space="preserve"> (Links to an external site.)</w:t>
      </w:r>
    </w:p>
    <w:p w:rsidR="00000000" w:rsidDel="00000000" w:rsidP="00000000" w:rsidRDefault="00000000" w:rsidRPr="00000000" w14:paraId="00000027">
      <w:pPr>
        <w:pBdr>
          <w:left w:color="auto" w:space="22" w:sz="0" w:val="none"/>
        </w:pBdr>
        <w:shd w:fill="ffffff" w:val="clear"/>
        <w:spacing w:after="180" w:before="180" w:lineRule="auto"/>
        <w:ind w:left="440"/>
        <w:rPr>
          <w:color w:val="2d3b45"/>
          <w:sz w:val="24"/>
          <w:szCs w:val="24"/>
        </w:rPr>
      </w:pPr>
      <w:r w:rsidDel="00000000" w:rsidR="00000000" w:rsidRPr="00000000">
        <w:fldChar w:fldCharType="end"/>
      </w:r>
      <w:r w:rsidDel="00000000" w:rsidR="00000000" w:rsidRPr="00000000">
        <w:rPr>
          <w:color w:val="2d3b45"/>
          <w:sz w:val="24"/>
          <w:szCs w:val="24"/>
          <w:rtl w:val="0"/>
        </w:rPr>
        <w:t xml:space="preserve"> [Video file]. Retrieved from https://www.youtube.com/watch?v=_TbvuqRMUO4</w:t>
      </w:r>
    </w:p>
    <w:p w:rsidR="00000000" w:rsidDel="00000000" w:rsidP="00000000" w:rsidRDefault="00000000" w:rsidRPr="00000000" w14:paraId="00000028">
      <w:pPr>
        <w:pBdr>
          <w:left w:color="auto" w:space="22" w:sz="0" w:val="none"/>
        </w:pBdr>
        <w:shd w:fill="ffffff" w:val="clear"/>
        <w:spacing w:after="180" w:before="180" w:lineRule="auto"/>
        <w:ind w:left="440"/>
        <w:rPr>
          <w:color w:val="1155cc"/>
          <w:sz w:val="24"/>
          <w:szCs w:val="24"/>
        </w:rPr>
      </w:pPr>
      <w:r w:rsidDel="00000000" w:rsidR="00000000" w:rsidRPr="00000000">
        <w:rPr>
          <w:color w:val="2d3b45"/>
          <w:sz w:val="24"/>
          <w:szCs w:val="24"/>
          <w:rtl w:val="0"/>
        </w:rPr>
        <w:t xml:space="preserve">U.S. Equal Employment Opportunity Commission. (n.d.). </w:t>
      </w:r>
      <w:r w:rsidDel="00000000" w:rsidR="00000000" w:rsidRPr="00000000">
        <w:fldChar w:fldCharType="begin"/>
        <w:instrText xml:space="preserve"> HYPERLINK "https://www.eeoc.gov/laws/types/index.cfm" </w:instrText>
        <w:fldChar w:fldCharType="separate"/>
      </w:r>
      <w:r w:rsidDel="00000000" w:rsidR="00000000" w:rsidRPr="00000000">
        <w:rPr>
          <w:color w:val="1155cc"/>
          <w:sz w:val="24"/>
          <w:szCs w:val="24"/>
          <w:rtl w:val="0"/>
        </w:rPr>
        <w:t xml:space="preserve">Discrimination by type</w:t>
      </w:r>
    </w:p>
    <w:p w:rsidR="00000000" w:rsidDel="00000000" w:rsidP="00000000" w:rsidRDefault="00000000" w:rsidRPr="00000000" w14:paraId="00000029">
      <w:pPr>
        <w:pBdr>
          <w:left w:color="auto" w:space="22" w:sz="0" w:val="none"/>
        </w:pBdr>
        <w:shd w:fill="ffffff" w:val="clear"/>
        <w:spacing w:after="160" w:before="160" w:lineRule="auto"/>
        <w:ind w:left="420" w:right="-20" w:hanging="440"/>
        <w:rPr>
          <w:color w:val="1155cc"/>
          <w:sz w:val="24"/>
          <w:szCs w:val="24"/>
        </w:rPr>
      </w:pPr>
      <w:r w:rsidDel="00000000" w:rsidR="00000000" w:rsidRPr="00000000">
        <w:rPr>
          <w:color w:val="1155cc"/>
          <w:sz w:val="24"/>
          <w:szCs w:val="24"/>
          <w:rtl w:val="0"/>
        </w:rPr>
        <w:t xml:space="preserve"> (Links to an external site.)</w:t>
      </w:r>
    </w:p>
    <w:p w:rsidR="00000000" w:rsidDel="00000000" w:rsidP="00000000" w:rsidRDefault="00000000" w:rsidRPr="00000000" w14:paraId="0000002A">
      <w:pPr>
        <w:pBdr>
          <w:left w:color="auto" w:space="22" w:sz="0" w:val="none"/>
        </w:pBdr>
        <w:shd w:fill="ffffff" w:val="clear"/>
        <w:spacing w:after="180" w:before="180" w:lineRule="auto"/>
        <w:ind w:left="440"/>
        <w:rPr>
          <w:color w:val="2d3b45"/>
          <w:sz w:val="24"/>
          <w:szCs w:val="24"/>
        </w:rPr>
      </w:pPr>
      <w:r w:rsidDel="00000000" w:rsidR="00000000" w:rsidRPr="00000000">
        <w:fldChar w:fldCharType="end"/>
      </w:r>
      <w:r w:rsidDel="00000000" w:rsidR="00000000" w:rsidRPr="00000000">
        <w:rPr>
          <w:color w:val="2d3b45"/>
          <w:sz w:val="24"/>
          <w:szCs w:val="24"/>
          <w:rtl w:val="0"/>
        </w:rPr>
        <w:t xml:space="preserve">. Retrieved from https://www.eeoc.gov/laws/types/index.cfm</w:t>
      </w:r>
    </w:p>
    <w:p w:rsidR="00000000" w:rsidDel="00000000" w:rsidP="00000000" w:rsidRDefault="00000000" w:rsidRPr="00000000" w14:paraId="0000002B">
      <w:pPr>
        <w:pBdr>
          <w:left w:color="auto" w:space="22" w:sz="0" w:val="none"/>
        </w:pBdr>
        <w:shd w:fill="ffffff" w:val="clear"/>
        <w:spacing w:after="180" w:before="180" w:lineRule="auto"/>
        <w:ind w:left="440"/>
        <w:rPr>
          <w:color w:val="1155cc"/>
          <w:sz w:val="24"/>
          <w:szCs w:val="24"/>
        </w:rPr>
      </w:pPr>
      <w:r w:rsidDel="00000000" w:rsidR="00000000" w:rsidRPr="00000000">
        <w:rPr>
          <w:color w:val="2d3b45"/>
          <w:sz w:val="24"/>
          <w:szCs w:val="24"/>
          <w:rtl w:val="0"/>
        </w:rPr>
        <w:t xml:space="preserve">Workplace Psychology. (n.d.). </w:t>
      </w:r>
      <w:r w:rsidDel="00000000" w:rsidR="00000000" w:rsidRPr="00000000">
        <w:fldChar w:fldCharType="begin"/>
        <w:instrText xml:space="preserve"> HYPERLINK "https://workplacepsychology.net/" </w:instrText>
        <w:fldChar w:fldCharType="separate"/>
      </w:r>
      <w:r w:rsidDel="00000000" w:rsidR="00000000" w:rsidRPr="00000000">
        <w:rPr>
          <w:color w:val="1155cc"/>
          <w:sz w:val="24"/>
          <w:szCs w:val="24"/>
          <w:rtl w:val="0"/>
        </w:rPr>
        <w:t xml:space="preserve">The science of people at work</w:t>
      </w:r>
    </w:p>
    <w:p w:rsidR="00000000" w:rsidDel="00000000" w:rsidP="00000000" w:rsidRDefault="00000000" w:rsidRPr="00000000" w14:paraId="0000002C">
      <w:pPr>
        <w:pBdr>
          <w:left w:color="auto" w:space="22" w:sz="0" w:val="none"/>
        </w:pBdr>
        <w:shd w:fill="ffffff" w:val="clear"/>
        <w:spacing w:after="160" w:before="160" w:lineRule="auto"/>
        <w:ind w:left="420" w:right="-20" w:hanging="440"/>
        <w:rPr>
          <w:color w:val="1155cc"/>
          <w:sz w:val="24"/>
          <w:szCs w:val="24"/>
        </w:rPr>
      </w:pPr>
      <w:r w:rsidDel="00000000" w:rsidR="00000000" w:rsidRPr="00000000">
        <w:rPr>
          <w:color w:val="1155cc"/>
          <w:sz w:val="24"/>
          <w:szCs w:val="24"/>
          <w:rtl w:val="0"/>
        </w:rPr>
        <w:t xml:space="preserve"> (Links to an external site.)</w:t>
      </w:r>
    </w:p>
    <w:p w:rsidR="00000000" w:rsidDel="00000000" w:rsidP="00000000" w:rsidRDefault="00000000" w:rsidRPr="00000000" w14:paraId="0000002D">
      <w:pPr>
        <w:pBdr>
          <w:left w:color="auto" w:space="22" w:sz="0" w:val="none"/>
        </w:pBdr>
        <w:shd w:fill="ffffff" w:val="clear"/>
        <w:spacing w:after="180" w:before="180" w:lineRule="auto"/>
        <w:ind w:left="440"/>
        <w:rPr>
          <w:color w:val="2d3b45"/>
          <w:sz w:val="24"/>
          <w:szCs w:val="24"/>
        </w:rPr>
      </w:pPr>
      <w:r w:rsidDel="00000000" w:rsidR="00000000" w:rsidRPr="00000000">
        <w:fldChar w:fldCharType="end"/>
      </w:r>
      <w:r w:rsidDel="00000000" w:rsidR="00000000" w:rsidRPr="00000000">
        <w:rPr>
          <w:color w:val="2d3b45"/>
          <w:sz w:val="24"/>
          <w:szCs w:val="24"/>
          <w:rtl w:val="0"/>
        </w:rPr>
        <w:t xml:space="preserve">. Retrieved from https://workplacepsychology.net/</w:t>
      </w:r>
    </w:p>
    <w:p w:rsidR="00000000" w:rsidDel="00000000" w:rsidP="00000000" w:rsidRDefault="00000000" w:rsidRPr="00000000" w14:paraId="0000002E">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color w:val="2d3b4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